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913952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13952" w:rsidRPr="00FB0C0C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  <w:r w:rsidR="00913952" w:rsidRPr="00FB0C0C">
        <w:rPr>
          <w:rFonts w:ascii="Century" w:eastAsia="Calibri" w:hAnsi="Century"/>
          <w:b/>
          <w:bCs/>
          <w:sz w:val="32"/>
          <w:szCs w:val="32"/>
          <w:lang w:val="ru-RU" w:eastAsia="ru-RU"/>
        </w:rPr>
        <w:t>3</w:t>
      </w:r>
      <w:r w:rsidR="00913952">
        <w:rPr>
          <w:rFonts w:ascii="Century" w:eastAsia="Calibri" w:hAnsi="Century"/>
          <w:b/>
          <w:bCs/>
          <w:sz w:val="32"/>
          <w:szCs w:val="32"/>
          <w:lang w:eastAsia="ru-RU"/>
        </w:rPr>
        <w:t>/</w:t>
      </w:r>
      <w:r w:rsidR="00913952">
        <w:rPr>
          <w:rFonts w:ascii="Century" w:eastAsia="Calibri" w:hAnsi="Century"/>
          <w:b/>
          <w:bCs/>
          <w:sz w:val="32"/>
          <w:szCs w:val="32"/>
          <w:lang w:val="ru-RU" w:eastAsia="ru-RU"/>
        </w:rPr>
        <w:t>41-66</w:t>
      </w:r>
      <w:r w:rsidR="00913952">
        <w:rPr>
          <w:rFonts w:ascii="Century" w:eastAsia="Calibri" w:hAnsi="Century"/>
          <w:b/>
          <w:bCs/>
          <w:sz w:val="32"/>
          <w:szCs w:val="32"/>
          <w:lang w:val="ru-RU" w:eastAsia="ru-RU"/>
        </w:rPr>
        <w:t>96</w:t>
      </w:r>
      <w:bookmarkStart w:id="2" w:name="_GoBack"/>
      <w:bookmarkEnd w:id="2"/>
    </w:p>
    <w:p w:rsidR="00B74AEF" w:rsidRPr="00DE74F2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DE74F2">
        <w:rPr>
          <w:rFonts w:ascii="Century" w:eastAsia="Calibri" w:hAnsi="Century"/>
          <w:lang w:eastAsia="ru-RU"/>
        </w:rPr>
        <w:t>1</w:t>
      </w:r>
      <w:r w:rsidR="001231A3" w:rsidRPr="00DE74F2">
        <w:rPr>
          <w:rFonts w:ascii="Century" w:eastAsia="Calibri" w:hAnsi="Century"/>
          <w:lang w:eastAsia="ru-RU"/>
        </w:rPr>
        <w:t>4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 w:rsidR="001231A3" w:rsidRPr="00DE74F2">
        <w:rPr>
          <w:rFonts w:ascii="Century" w:eastAsia="Calibri" w:hAnsi="Century"/>
          <w:lang w:eastAsia="ru-RU"/>
        </w:rPr>
        <w:t>грудня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A81899" w:rsidRPr="00DE74F2">
        <w:rPr>
          <w:rFonts w:ascii="Century" w:eastAsia="Calibri" w:hAnsi="Century"/>
          <w:lang w:eastAsia="ru-RU"/>
        </w:rPr>
        <w:t>3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DE74F2" w:rsidRDefault="006A3D9D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6A3D9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затвердження детального плану території щодо зміни цільового призначення земельної ділянк</w:t>
      </w:r>
      <w:r w:rsidR="00EB1A7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</w:t>
      </w:r>
      <w:r w:rsidRPr="006A3D9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приватної власності </w:t>
      </w:r>
      <w:proofErr w:type="spellStart"/>
      <w:r w:rsidRPr="006A3D9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гр.Козак</w:t>
      </w:r>
      <w:proofErr w:type="spellEnd"/>
      <w:r w:rsidRPr="006A3D9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Ольги Михайлівни</w:t>
      </w:r>
      <w:r w:rsidR="009203E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6A3D9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будівництва і обслуговування житлового будинку, господарських будівель і споруд в </w:t>
      </w:r>
      <w:proofErr w:type="spellStart"/>
      <w:r w:rsidRPr="006A3D9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с.Мшана</w:t>
      </w:r>
      <w:proofErr w:type="spellEnd"/>
      <w:r w:rsidR="00E53CA9" w:rsidRPr="00DE74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</w:p>
    <w:p w:rsidR="00EF0E57" w:rsidRPr="00DE74F2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116515">
        <w:rPr>
          <w:rFonts w:ascii="Century" w:hAnsi="Century"/>
          <w:color w:val="auto"/>
          <w:sz w:val="24"/>
          <w:szCs w:val="24"/>
          <w:lang w:val="uk-UA"/>
        </w:rPr>
        <w:t>Козак</w:t>
      </w:r>
      <w:proofErr w:type="spellEnd"/>
      <w:r w:rsidR="00116515">
        <w:rPr>
          <w:rFonts w:ascii="Century" w:hAnsi="Century"/>
          <w:color w:val="auto"/>
          <w:sz w:val="24"/>
          <w:szCs w:val="24"/>
          <w:lang w:val="uk-UA"/>
        </w:rPr>
        <w:t xml:space="preserve"> О.М.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детальн</w:t>
      </w:r>
      <w:r w:rsidR="00777B89" w:rsidRPr="00DE74F2">
        <w:rPr>
          <w:rFonts w:ascii="Century" w:hAnsi="Century"/>
          <w:color w:val="auto"/>
          <w:sz w:val="24"/>
          <w:szCs w:val="24"/>
          <w:lang w:val="uk-UA"/>
        </w:rPr>
        <w:t>ого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 xml:space="preserve"> план</w:t>
      </w:r>
      <w:r w:rsidR="00777B89" w:rsidRPr="00DE74F2">
        <w:rPr>
          <w:rFonts w:ascii="Century" w:hAnsi="Century"/>
          <w:color w:val="auto"/>
          <w:sz w:val="24"/>
          <w:szCs w:val="24"/>
          <w:lang w:val="uk-UA"/>
        </w:rPr>
        <w:t>у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 xml:space="preserve"> територі</w:t>
      </w:r>
      <w:r w:rsidR="00045DB4" w:rsidRPr="00DE74F2">
        <w:rPr>
          <w:rFonts w:ascii="Century" w:hAnsi="Century"/>
          <w:color w:val="auto"/>
          <w:sz w:val="24"/>
          <w:szCs w:val="24"/>
          <w:lang w:val="uk-UA"/>
        </w:rPr>
        <w:t xml:space="preserve">ї </w:t>
      </w:r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>щодо зміни цільового призначення земельної ділянки приватної власності</w:t>
      </w:r>
      <w:r w:rsidR="003C6AF3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>кадастровий номер</w:t>
      </w:r>
      <w:r w:rsidR="003C6AF3" w:rsidRPr="00DE74F2">
        <w:rPr>
          <w:rFonts w:ascii="Century" w:hAnsi="Century"/>
          <w:color w:val="auto"/>
          <w:sz w:val="24"/>
          <w:szCs w:val="24"/>
          <w:lang w:val="uk-UA"/>
        </w:rPr>
        <w:t xml:space="preserve"> ділянки</w:t>
      </w:r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03669B" w:rsidRPr="0003669B">
        <w:rPr>
          <w:rFonts w:ascii="Century" w:hAnsi="Century"/>
          <w:color w:val="auto"/>
          <w:sz w:val="24"/>
          <w:szCs w:val="24"/>
          <w:lang w:val="uk-UA"/>
        </w:rPr>
        <w:t>4620985600:08:000:0046</w:t>
      </w:r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>,</w:t>
      </w:r>
      <w:r w:rsidR="003C6AF3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>для будівництва і обслуговування житлового будинку, господарських будівель і споруд</w:t>
      </w:r>
      <w:r w:rsidR="00C320AC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86A99" w:rsidRPr="00DE74F2">
        <w:rPr>
          <w:rFonts w:ascii="Century" w:hAnsi="Century"/>
          <w:color w:val="auto"/>
          <w:sz w:val="24"/>
          <w:szCs w:val="24"/>
          <w:lang w:val="uk-UA"/>
        </w:rPr>
        <w:t>у</w:t>
      </w:r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>с.Мшана</w:t>
      </w:r>
      <w:proofErr w:type="spellEnd"/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53CA9" w:rsidRPr="00DE74F2">
        <w:rPr>
          <w:rFonts w:ascii="Century" w:hAnsi="Century"/>
          <w:color w:val="auto"/>
          <w:sz w:val="24"/>
          <w:szCs w:val="24"/>
          <w:lang w:val="uk-UA"/>
        </w:rPr>
        <w:t>Львівського району Львівської області</w:t>
      </w:r>
      <w:r w:rsidR="005D3E27" w:rsidRPr="00DE74F2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DE74F2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86A99" w:rsidRPr="00DE74F2">
        <w:rPr>
          <w:rFonts w:ascii="Century" w:hAnsi="Century"/>
          <w:color w:val="auto"/>
          <w:sz w:val="24"/>
          <w:szCs w:val="24"/>
          <w:lang w:val="uk-UA"/>
        </w:rPr>
        <w:t>КП «Городоцьке архітектурно-планувальне бюро»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F7697B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Затвердити детальний план території </w:t>
      </w:r>
      <w:r w:rsidR="00BC1DBC" w:rsidRPr="00BC1DBC">
        <w:rPr>
          <w:rFonts w:ascii="Century" w:hAnsi="Century"/>
        </w:rPr>
        <w:t>щодо зміни цільового призначення земельної ділянк</w:t>
      </w:r>
      <w:r w:rsidR="0003669B">
        <w:rPr>
          <w:rFonts w:ascii="Century" w:hAnsi="Century"/>
        </w:rPr>
        <w:t>и</w:t>
      </w:r>
      <w:r w:rsidR="00BC1DBC" w:rsidRPr="00BC1DBC">
        <w:rPr>
          <w:rFonts w:ascii="Century" w:hAnsi="Century"/>
        </w:rPr>
        <w:t xml:space="preserve"> приватної власності </w:t>
      </w:r>
      <w:proofErr w:type="spellStart"/>
      <w:r w:rsidR="00BC1DBC" w:rsidRPr="00BC1DBC">
        <w:rPr>
          <w:rFonts w:ascii="Century" w:hAnsi="Century"/>
        </w:rPr>
        <w:t>гр.Козак</w:t>
      </w:r>
      <w:proofErr w:type="spellEnd"/>
      <w:r w:rsidR="00BC1DBC" w:rsidRPr="00BC1DBC">
        <w:rPr>
          <w:rFonts w:ascii="Century" w:hAnsi="Century"/>
        </w:rPr>
        <w:t xml:space="preserve"> Ольги Михайлівни  (кадастровий номер: 4620985600:08:000:0046, площа: 0.12 га; цільове призначення: «для індивідуального садівництва») для будівництва і обслуговування житлового будинку, господарських будівель і споруд в </w:t>
      </w:r>
      <w:proofErr w:type="spellStart"/>
      <w:r w:rsidR="00BC1DBC" w:rsidRPr="00BC1DBC">
        <w:rPr>
          <w:rFonts w:ascii="Century" w:hAnsi="Century"/>
        </w:rPr>
        <w:t>с.Мшана</w:t>
      </w:r>
      <w:proofErr w:type="spellEnd"/>
      <w:r w:rsidR="00BE5A09" w:rsidRPr="00DE74F2">
        <w:rPr>
          <w:rFonts w:ascii="Century" w:hAnsi="Century"/>
        </w:rPr>
        <w:t xml:space="preserve"> </w:t>
      </w:r>
      <w:r w:rsidR="00C60AF7" w:rsidRPr="00DE74F2">
        <w:rPr>
          <w:rFonts w:ascii="Century" w:hAnsi="Century"/>
        </w:rPr>
        <w:t xml:space="preserve">Львівського району </w:t>
      </w:r>
      <w:r w:rsidR="00F7697B" w:rsidRPr="00DE74F2">
        <w:rPr>
          <w:rFonts w:ascii="Century" w:hAnsi="Century"/>
        </w:rPr>
        <w:t>Львівської області.</w:t>
      </w:r>
    </w:p>
    <w:p w:rsidR="00485F82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Контроль за виконанням рішення покласти </w:t>
      </w:r>
      <w:r w:rsidR="00330398" w:rsidRPr="00DE74F2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DE74F2">
        <w:rPr>
          <w:rFonts w:ascii="Century" w:hAnsi="Century"/>
        </w:rPr>
        <w:t xml:space="preserve">та постійну депутатську комісію </w:t>
      </w:r>
      <w:r w:rsidR="00064A00" w:rsidRPr="00DE74F2">
        <w:rPr>
          <w:rFonts w:ascii="Century" w:hAnsi="Century"/>
        </w:rPr>
        <w:t>з питань</w:t>
      </w:r>
      <w:r w:rsidRPr="00DE74F2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DE74F2">
        <w:rPr>
          <w:rFonts w:ascii="Century" w:hAnsi="Century"/>
        </w:rPr>
        <w:br/>
      </w:r>
      <w:r w:rsidRPr="00DE74F2">
        <w:rPr>
          <w:rFonts w:ascii="Century" w:hAnsi="Century"/>
        </w:rPr>
        <w:t>(</w:t>
      </w:r>
      <w:r w:rsidR="00F7697B" w:rsidRPr="00DE74F2">
        <w:rPr>
          <w:rFonts w:ascii="Century" w:hAnsi="Century"/>
        </w:rPr>
        <w:t>гол.</w:t>
      </w:r>
      <w:r w:rsidR="00B131D8" w:rsidRPr="00DE74F2">
        <w:rPr>
          <w:rFonts w:ascii="Century" w:hAnsi="Century"/>
        </w:rPr>
        <w:t xml:space="preserve"> Н. </w:t>
      </w:r>
      <w:r w:rsidRPr="00DE74F2">
        <w:rPr>
          <w:rFonts w:ascii="Century" w:hAnsi="Century"/>
        </w:rPr>
        <w:t>Кульчицький).</w:t>
      </w:r>
    </w:p>
    <w:p w:rsidR="00C65340" w:rsidRPr="00CA6CCB" w:rsidRDefault="00C65340" w:rsidP="00596D04">
      <w:pPr>
        <w:jc w:val="both"/>
        <w:rPr>
          <w:rFonts w:ascii="Century" w:hAnsi="Century"/>
          <w:b/>
        </w:rPr>
      </w:pPr>
    </w:p>
    <w:p w:rsidR="009269A2" w:rsidRPr="00CA6CCB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674" w:rsidRDefault="007A5674">
      <w:r>
        <w:separator/>
      </w:r>
    </w:p>
  </w:endnote>
  <w:endnote w:type="continuationSeparator" w:id="0">
    <w:p w:rsidR="007A5674" w:rsidRDefault="007A5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674" w:rsidRDefault="007A5674">
      <w:r>
        <w:separator/>
      </w:r>
    </w:p>
  </w:footnote>
  <w:footnote w:type="continuationSeparator" w:id="0">
    <w:p w:rsidR="007A5674" w:rsidRDefault="007A5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669B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A25"/>
    <w:rsid w:val="00115526"/>
    <w:rsid w:val="00116515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0DC6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0CBD"/>
    <w:rsid w:val="0036222A"/>
    <w:rsid w:val="00362733"/>
    <w:rsid w:val="00364E49"/>
    <w:rsid w:val="00367161"/>
    <w:rsid w:val="003702FA"/>
    <w:rsid w:val="00376EB9"/>
    <w:rsid w:val="00384716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3D9D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5674"/>
    <w:rsid w:val="007A64CE"/>
    <w:rsid w:val="007B6CA9"/>
    <w:rsid w:val="007C1B6B"/>
    <w:rsid w:val="007D051A"/>
    <w:rsid w:val="007D3C7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3952"/>
    <w:rsid w:val="00916C12"/>
    <w:rsid w:val="009203E8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1FBB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3DCA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24803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1DBC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20A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10D3"/>
    <w:rsid w:val="00C92706"/>
    <w:rsid w:val="00CA41FD"/>
    <w:rsid w:val="00CA6CCB"/>
    <w:rsid w:val="00CC1560"/>
    <w:rsid w:val="00CC6AFE"/>
    <w:rsid w:val="00CC73CB"/>
    <w:rsid w:val="00CD4DB7"/>
    <w:rsid w:val="00CE0923"/>
    <w:rsid w:val="00CE79EE"/>
    <w:rsid w:val="00CF5E55"/>
    <w:rsid w:val="00D011AD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27C37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1A73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F0E1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1398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2021-12-24T08:29:00Z</cp:lastPrinted>
  <dcterms:created xsi:type="dcterms:W3CDTF">2023-12-05T09:08:00Z</dcterms:created>
  <dcterms:modified xsi:type="dcterms:W3CDTF">2023-12-14T12:53:00Z</dcterms:modified>
</cp:coreProperties>
</file>